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73" w:rsidRDefault="00A75A73" w:rsidP="00A75A73">
      <w:pPr>
        <w:pStyle w:val="a3"/>
        <w:spacing w:line="276" w:lineRule="auto"/>
        <w:jc w:val="both"/>
        <w:rPr>
          <w:szCs w:val="24"/>
        </w:rPr>
      </w:pPr>
    </w:p>
    <w:p w:rsidR="00A75A73" w:rsidRDefault="00A75A73" w:rsidP="00A75A73">
      <w:pPr>
        <w:pStyle w:val="a3"/>
        <w:spacing w:line="276" w:lineRule="auto"/>
        <w:jc w:val="both"/>
        <w:rPr>
          <w:szCs w:val="24"/>
        </w:rPr>
      </w:pPr>
    </w:p>
    <w:p w:rsidR="00A75A73" w:rsidRPr="00532ED9" w:rsidRDefault="00A75A73" w:rsidP="00A75A73">
      <w:pPr>
        <w:pStyle w:val="a3"/>
        <w:spacing w:line="276" w:lineRule="auto"/>
        <w:jc w:val="both"/>
        <w:rPr>
          <w:rFonts w:eastAsia="Calibri"/>
          <w:szCs w:val="24"/>
        </w:rPr>
      </w:pPr>
      <w:r>
        <w:rPr>
          <w:szCs w:val="24"/>
        </w:rPr>
        <w:t xml:space="preserve">      П</w:t>
      </w:r>
      <w:r w:rsidRPr="003A3175">
        <w:rPr>
          <w:szCs w:val="24"/>
        </w:rPr>
        <w:t xml:space="preserve">роведены проверки девяти главных администраторов бюджетных средств </w:t>
      </w:r>
      <w:r>
        <w:rPr>
          <w:szCs w:val="24"/>
        </w:rPr>
        <w:t>за</w:t>
      </w:r>
      <w:bookmarkStart w:id="0" w:name="_GoBack"/>
      <w:bookmarkEnd w:id="0"/>
      <w:r>
        <w:rPr>
          <w:szCs w:val="24"/>
        </w:rPr>
        <w:t xml:space="preserve"> 2025 год </w:t>
      </w:r>
      <w:r w:rsidRPr="003A3175">
        <w:rPr>
          <w:szCs w:val="24"/>
        </w:rPr>
        <w:t>по вопросу достоверности, полноты и соответствия нормативным требованиям составления и представления бюджетной отчетности. Установлены нарушения требов</w:t>
      </w:r>
      <w:r>
        <w:rPr>
          <w:szCs w:val="24"/>
        </w:rPr>
        <w:t xml:space="preserve">аний Инструкции 191н у двух главных администраторов бюджетных средств. </w:t>
      </w:r>
    </w:p>
    <w:p w:rsidR="008B4AEF" w:rsidRDefault="008B4AEF"/>
    <w:sectPr w:rsidR="008B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07"/>
    <w:rsid w:val="008B4AEF"/>
    <w:rsid w:val="00A62F07"/>
    <w:rsid w:val="00A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A73"/>
    <w:pPr>
      <w:spacing w:after="0" w:line="240" w:lineRule="auto"/>
    </w:pPr>
    <w:rPr>
      <w:rFonts w:cstheme="minorBidi"/>
      <w:bCs w:val="0"/>
      <w:kern w:val="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A73"/>
    <w:pPr>
      <w:spacing w:after="0" w:line="240" w:lineRule="auto"/>
    </w:pPr>
    <w:rPr>
      <w:rFonts w:cstheme="minorBidi"/>
      <w:bCs w:val="0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2</cp:revision>
  <dcterms:created xsi:type="dcterms:W3CDTF">2026-04-10T11:36:00Z</dcterms:created>
  <dcterms:modified xsi:type="dcterms:W3CDTF">2026-04-10T11:36:00Z</dcterms:modified>
</cp:coreProperties>
</file>